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44A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  <w:bookmarkStart w:id="0" w:name="_GoBack"/>
      <w:bookmarkEnd w:id="0"/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-831215</wp:posOffset>
            </wp:positionH>
            <wp:positionV relativeFrom="paragraph">
              <wp:posOffset>3175</wp:posOffset>
            </wp:positionV>
            <wp:extent cx="7073900" cy="10082530"/>
            <wp:effectExtent l="0" t="0" r="0" b="0"/>
            <wp:wrapThrough wrapText="bothSides">
              <wp:wrapPolygon>
                <wp:start x="0" y="0"/>
                <wp:lineTo x="0" y="21581"/>
                <wp:lineTo x="21546" y="21581"/>
                <wp:lineTo x="21546" y="0"/>
                <wp:lineTo x="0" y="0"/>
              </wp:wrapPolygon>
            </wp:wrapThrough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10082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84B67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404A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3BFBE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  <w:t xml:space="preserve">                                    </w:t>
      </w:r>
    </w:p>
    <w:tbl>
      <w:tblPr>
        <w:tblStyle w:val="3"/>
        <w:tblW w:w="11341" w:type="dxa"/>
        <w:tblInd w:w="-1236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9"/>
        <w:gridCol w:w="5670"/>
        <w:gridCol w:w="1418"/>
        <w:gridCol w:w="3544"/>
      </w:tblGrid>
      <w:tr w14:paraId="505FA92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9CA7347">
            <w:pPr>
              <w:pStyle w:val="4"/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ind w:left="360" w:left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  <w:t>32.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EC651D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по основам безопасности жизнедеятельности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73FE2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март</w:t>
            </w:r>
          </w:p>
        </w:tc>
        <w:tc>
          <w:tcPr>
            <w:tcW w:w="3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B7FFA41">
            <w:pPr>
              <w:autoSpaceDE w:val="0"/>
              <w:autoSpaceDN w:val="0"/>
              <w:adjustRightInd w:val="0"/>
              <w:spacing w:after="0" w:line="240" w:lineRule="auto"/>
              <w:rPr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ОБЖ </w:t>
            </w:r>
          </w:p>
        </w:tc>
      </w:tr>
      <w:tr w14:paraId="31DE921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50" w:hRule="atLeast"/>
        </w:trPr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F1FBF24">
            <w:pPr>
              <w:pStyle w:val="4"/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ind w:left="360" w:leftChars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  <w:t>33.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C9D7D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акции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82F6BF8">
            <w:pPr>
              <w:tabs>
                <w:tab w:val="left" w:pos="323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«Сообщи, где торгуют смертью»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3259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март</w:t>
            </w:r>
          </w:p>
        </w:tc>
        <w:tc>
          <w:tcPr>
            <w:tcW w:w="3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22B84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ЗДВР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командир отряда</w:t>
            </w:r>
          </w:p>
        </w:tc>
      </w:tr>
      <w:tr w14:paraId="5E1788A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46" w:hRule="atLeast"/>
        </w:trPr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21FA82D">
            <w:pPr>
              <w:pStyle w:val="4"/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ind w:left="360" w:leftChars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  <w:t>34.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E3F46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Профилактическая беседа 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«Толерантность и мы»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26726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март</w:t>
            </w:r>
          </w:p>
        </w:tc>
        <w:tc>
          <w:tcPr>
            <w:tcW w:w="3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3C3F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Классные руководители</w:t>
            </w:r>
          </w:p>
        </w:tc>
      </w:tr>
      <w:tr w14:paraId="51EC189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49B34602">
            <w:pPr>
              <w:pStyle w:val="4"/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ind w:left="360" w:left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  <w:t>35.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0759CD4">
            <w:pPr>
              <w:pStyle w:val="5"/>
              <w:spacing w:line="240" w:lineRule="auto"/>
              <w:ind w:left="0" w:leftChars="0" w:firstLine="0" w:firstLine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презентации </w:t>
            </w:r>
            <w:r>
              <w:rPr>
                <w:b/>
                <w:sz w:val="20"/>
                <w:szCs w:val="20"/>
              </w:rPr>
              <w:t>«Наркомания»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4DC1A373">
            <w:pPr>
              <w:pStyle w:val="5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3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FE53E45">
            <w:pPr>
              <w:pStyle w:val="5"/>
              <w:spacing w:line="240" w:lineRule="auto"/>
              <w:ind w:left="109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</w:tr>
      <w:tr w14:paraId="7590E01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451E20E">
            <w:pPr>
              <w:pStyle w:val="4"/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ind w:left="360" w:left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  <w:t>36.</w:t>
            </w:r>
          </w:p>
          <w:p w14:paraId="685F68A2">
            <w:pPr>
              <w:pStyle w:val="4"/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ind w:left="360" w:left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22FA8865">
            <w:pPr>
              <w:pStyle w:val="5"/>
              <w:spacing w:line="240" w:lineRule="auto"/>
              <w:ind w:left="0" w:leftChars="0" w:firstLine="0" w:firstLineChars="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</w:rPr>
              <w:t>Оформление стендовой информации</w:t>
            </w:r>
            <w:r>
              <w:rPr>
                <w:rFonts w:hint="default"/>
                <w:b/>
                <w:bCs/>
                <w:sz w:val="20"/>
                <w:szCs w:val="20"/>
              </w:rPr>
              <w:t xml:space="preserve"> «Телефоны доверия», «Телефоны горячей линии»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D2C3335">
            <w:pPr>
              <w:pStyle w:val="5"/>
              <w:spacing w:line="240" w:lineRule="auto"/>
              <w:ind w:left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3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4507256E">
            <w:pPr>
              <w:pStyle w:val="5"/>
              <w:spacing w:line="240" w:lineRule="auto"/>
              <w:ind w:left="109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ОПП</w:t>
            </w:r>
          </w:p>
        </w:tc>
      </w:tr>
      <w:tr w14:paraId="75C9728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7C59ED7C">
            <w:pPr>
              <w:pStyle w:val="4"/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ind w:left="360" w:left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  <w:t>37.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1DBA277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Парламентские уроки 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4C80A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апрель</w:t>
            </w:r>
          </w:p>
        </w:tc>
        <w:tc>
          <w:tcPr>
            <w:tcW w:w="3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B7D69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Педагог-организатор, командир отряда</w:t>
            </w:r>
          </w:p>
        </w:tc>
      </w:tr>
      <w:tr w14:paraId="44066EA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9CC7065">
            <w:pPr>
              <w:pStyle w:val="4"/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ind w:left="360" w:left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  <w:t>38.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388B7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школьной акции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«Бессмертный полк»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E617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май</w:t>
            </w:r>
          </w:p>
        </w:tc>
        <w:tc>
          <w:tcPr>
            <w:tcW w:w="3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6E95EE1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ОБЖ </w:t>
            </w:r>
          </w:p>
        </w:tc>
      </w:tr>
      <w:tr w14:paraId="1472528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17" w:hRule="atLeast"/>
        </w:trPr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9DBB450">
            <w:pPr>
              <w:pStyle w:val="4"/>
              <w:numPr>
                <w:ilvl w:val="0"/>
                <w:numId w:val="0"/>
              </w:numPr>
              <w:autoSpaceDE w:val="0"/>
              <w:autoSpaceDN w:val="0"/>
              <w:adjustRightInd w:val="0"/>
              <w:spacing w:after="0" w:line="240" w:lineRule="auto"/>
              <w:ind w:left="360" w:leftChars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highlight w:val="white"/>
                <w:lang w:val="ru-RU"/>
              </w:rPr>
              <w:t>39.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71E84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итогов работы за год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DBAE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по полугод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иям</w:t>
            </w:r>
          </w:p>
        </w:tc>
        <w:tc>
          <w:tcPr>
            <w:tcW w:w="35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74E61A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ЗДВР, командир отряда</w:t>
            </w:r>
          </w:p>
        </w:tc>
      </w:tr>
    </w:tbl>
    <w:p w14:paraId="4491BA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035CD1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1ED2D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6E7AFD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60203F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1D589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15C72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320DB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20CAC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681F2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056BC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56753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086077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6FDD0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25C7C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7FBCD7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029986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41355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225A5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382696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487204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1EB84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00A3C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2F0D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573C3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51D2F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highlight w:val="white"/>
          <w:lang w:val="tt-RU"/>
        </w:rPr>
      </w:pPr>
    </w:p>
    <w:p w14:paraId="1A4D80E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2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customStyle="1" w:styleId="5">
    <w:name w:val="Table Paragraph"/>
    <w:basedOn w:val="1"/>
    <w:qFormat/>
    <w:uiPriority w:val="1"/>
    <w:pPr>
      <w:widowControl w:val="0"/>
      <w:autoSpaceDE w:val="0"/>
      <w:autoSpaceDN w:val="0"/>
      <w:spacing w:after="0" w:line="263" w:lineRule="exact"/>
      <w:ind w:left="110"/>
    </w:pPr>
    <w:rPr>
      <w:rFonts w:ascii="Times New Roman" w:hAnsi="Times New Roman" w:eastAsia="Times New Roman" w:cs="Times New Roman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webp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2026-01-20T10:07:53Z</dcterms:created>
  <dc:creator>Ландыш Данисовна</dc:creator>
  <cp:lastModifiedBy>Ландыш Данисовна</cp:lastModifiedBy>
  <dcterms:modified xsi:type="dcterms:W3CDTF">2026-01-20T10:08:23Z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C7870DF9D30F47A087B4381AF2AE11D7_12</vt:lpwstr>
  </property>
</Properties>
</file>